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C9" w:rsidRDefault="000259C9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6E4" w:rsidRDefault="00743962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A246E4" w:rsidRPr="0017494D">
        <w:rPr>
          <w:rFonts w:ascii="Times New Roman" w:hAnsi="Times New Roman" w:cs="Times New Roman"/>
          <w:sz w:val="28"/>
          <w:szCs w:val="28"/>
        </w:rPr>
        <w:t xml:space="preserve"> EĞİTİM ÖĞRETİM YILI</w:t>
      </w:r>
    </w:p>
    <w:p w:rsidR="00C323BA" w:rsidRDefault="00C323BA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323BA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3BA">
        <w:rPr>
          <w:rFonts w:ascii="Cooper Black" w:hAnsi="Cooper Black" w:cs="Times New Roman"/>
          <w:sz w:val="144"/>
          <w:szCs w:val="144"/>
        </w:rPr>
        <w:t>SATRANÇ PROJES</w:t>
      </w:r>
      <w:r w:rsidRPr="00C323BA">
        <w:rPr>
          <w:rFonts w:ascii="Times New Roman" w:hAnsi="Times New Roman" w:cs="Times New Roman"/>
          <w:sz w:val="144"/>
          <w:szCs w:val="144"/>
        </w:rPr>
        <w:t>İ</w:t>
      </w: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35E1C21" wp14:editId="18AC3810">
                <wp:extent cx="304800" cy="304800"/>
                <wp:effectExtent l="0" t="0" r="0" b="0"/>
                <wp:docPr id="1" name="AutoShape 1" descr="C:\Users\Hatice\Desktop\illustration-kids-hugging-giant-chess-260nw-23692081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3A67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E/JXbPICAAAS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E41C3" w:rsidRDefault="00C323BA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6275" cy="23526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6E4" w:rsidRPr="00C323BA" w:rsidRDefault="00A246E4" w:rsidP="001749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323BA">
        <w:rPr>
          <w:rFonts w:ascii="Times New Roman" w:hAnsi="Times New Roman" w:cs="Times New Roman"/>
          <w:sz w:val="36"/>
          <w:szCs w:val="36"/>
        </w:rPr>
        <w:t>Hazırlayan: Hatice EVREN</w:t>
      </w:r>
    </w:p>
    <w:p w:rsidR="0017494D" w:rsidRDefault="0017494D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1C3" w:rsidRDefault="00CE41C3" w:rsidP="00174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A53" w:rsidRDefault="006F5A53" w:rsidP="00174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53" w:rsidRPr="006F5A53" w:rsidRDefault="006F5A53" w:rsidP="00174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A53">
        <w:rPr>
          <w:rFonts w:ascii="Times New Roman" w:hAnsi="Times New Roman" w:cs="Times New Roman"/>
          <w:b/>
          <w:sz w:val="24"/>
          <w:szCs w:val="24"/>
        </w:rPr>
        <w:t>GİRİŞ</w:t>
      </w:r>
    </w:p>
    <w:p w:rsidR="006F5A53" w:rsidRPr="006F5A53" w:rsidRDefault="006F5A53" w:rsidP="00174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53" w:rsidRDefault="006F5A53" w:rsidP="006F5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A53">
        <w:rPr>
          <w:rFonts w:ascii="Times New Roman" w:hAnsi="Times New Roman" w:cs="Times New Roman"/>
          <w:sz w:val="24"/>
          <w:szCs w:val="24"/>
        </w:rPr>
        <w:t>Satrançla ilgili yapılan araştırma sonuçları, satranç oynayan bireylerin yaratıcılık, eleştirel düşünme, karar verme, problem çözme gibi zihinsel kapasitelerinde gelişmeler olduğu,</w:t>
      </w:r>
      <w:r>
        <w:rPr>
          <w:rFonts w:ascii="Times New Roman" w:hAnsi="Times New Roman" w:cs="Times New Roman"/>
          <w:sz w:val="24"/>
          <w:szCs w:val="24"/>
        </w:rPr>
        <w:t xml:space="preserve"> satrancın başarıyı olumlu</w:t>
      </w:r>
      <w:r w:rsidRPr="006F5A53">
        <w:rPr>
          <w:rFonts w:ascii="Times New Roman" w:hAnsi="Times New Roman" w:cs="Times New Roman"/>
          <w:sz w:val="24"/>
          <w:szCs w:val="24"/>
        </w:rPr>
        <w:t xml:space="preserve"> etkilediği ve zamanı kullanma becerisini arttıran iyi bir spor olduğunu göstermiştir. (İlköğretim Satranç Öğretim Programı-2006)</w:t>
      </w:r>
    </w:p>
    <w:p w:rsidR="006F5A53" w:rsidRPr="006F5A53" w:rsidRDefault="006F5A53" w:rsidP="006F5A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1C3" w:rsidRDefault="006F5A53" w:rsidP="006F5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5FB" w:rsidRPr="0017494D">
        <w:rPr>
          <w:rFonts w:ascii="Times New Roman" w:hAnsi="Times New Roman" w:cs="Times New Roman"/>
          <w:b/>
          <w:sz w:val="24"/>
          <w:szCs w:val="24"/>
        </w:rPr>
        <w:t>PROJENİN AMACI</w:t>
      </w:r>
      <w:r w:rsidR="00B645FB" w:rsidRPr="0017494D">
        <w:rPr>
          <w:rFonts w:ascii="Times New Roman" w:hAnsi="Times New Roman" w:cs="Times New Roman"/>
          <w:sz w:val="24"/>
          <w:szCs w:val="24"/>
        </w:rPr>
        <w:t>:</w:t>
      </w:r>
    </w:p>
    <w:p w:rsid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Satrancın çocuklar için faydalı, eğlenceli bir oyun olduğunu vurgulayıp, çocukların satranç ile ilgili temel bilgileri öğrenmeleri</w:t>
      </w:r>
      <w:r w:rsidR="006F5A53">
        <w:rPr>
          <w:rFonts w:ascii="Times New Roman" w:hAnsi="Times New Roman" w:cs="Times New Roman"/>
          <w:sz w:val="24"/>
          <w:szCs w:val="24"/>
        </w:rPr>
        <w:t>ni sağlamak;</w:t>
      </w:r>
    </w:p>
    <w:p w:rsid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bedensel, zihinsel ve duygusal yönlerden gelişmesine ve iyi alışkanlıklar kazanmasına yardımcı olm</w:t>
      </w:r>
      <w:r w:rsidR="006F5A53">
        <w:rPr>
          <w:rFonts w:ascii="Times New Roman" w:hAnsi="Times New Roman" w:cs="Times New Roman"/>
          <w:sz w:val="24"/>
          <w:szCs w:val="24"/>
        </w:rPr>
        <w:t>ak;</w:t>
      </w:r>
    </w:p>
    <w:p w:rsidR="00CE41C3" w:rsidRP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E41C3">
        <w:rPr>
          <w:rFonts w:ascii="Times New Roman" w:hAnsi="Times New Roman" w:cs="Times New Roman"/>
          <w:sz w:val="24"/>
          <w:szCs w:val="24"/>
        </w:rPr>
        <w:t>roblem çözme becerileri</w:t>
      </w:r>
      <w:r>
        <w:rPr>
          <w:rFonts w:ascii="Times New Roman" w:hAnsi="Times New Roman" w:cs="Times New Roman"/>
          <w:sz w:val="24"/>
          <w:szCs w:val="24"/>
        </w:rPr>
        <w:t xml:space="preserve">ni geliştirmelerine </w:t>
      </w:r>
      <w:r w:rsidR="006F5A53">
        <w:rPr>
          <w:rFonts w:ascii="Times New Roman" w:hAnsi="Times New Roman" w:cs="Times New Roman"/>
          <w:sz w:val="24"/>
          <w:szCs w:val="24"/>
        </w:rPr>
        <w:t>destek olmak;</w:t>
      </w:r>
    </w:p>
    <w:p w:rsid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Onları </w:t>
      </w:r>
      <w:r w:rsidR="006F5A53">
        <w:rPr>
          <w:rFonts w:ascii="Times New Roman" w:hAnsi="Times New Roman" w:cs="Times New Roman"/>
          <w:sz w:val="24"/>
          <w:szCs w:val="24"/>
        </w:rPr>
        <w:t>ilköğretime hazırlamak;</w:t>
      </w:r>
    </w:p>
    <w:p w:rsid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Satranca yetenekli çocukları be</w:t>
      </w:r>
      <w:r w:rsidR="006F5A53">
        <w:rPr>
          <w:rFonts w:ascii="Times New Roman" w:hAnsi="Times New Roman" w:cs="Times New Roman"/>
          <w:sz w:val="24"/>
          <w:szCs w:val="24"/>
        </w:rPr>
        <w:t>lirlemek ve onları yönlendirmek;</w:t>
      </w:r>
    </w:p>
    <w:p w:rsidR="00CE41C3" w:rsidRDefault="00CE41C3" w:rsidP="00CE41C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Çocukların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Türkçe’yi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doğru ve güzel konuşmalarını sağlamaktır.</w:t>
      </w:r>
    </w:p>
    <w:p w:rsidR="0017494D" w:rsidRDefault="0017494D" w:rsidP="001749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A53" w:rsidRDefault="006F5A53" w:rsidP="006F5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46E4" w:rsidRPr="0017494D">
        <w:rPr>
          <w:rFonts w:ascii="Times New Roman" w:hAnsi="Times New Roman" w:cs="Times New Roman"/>
          <w:b/>
          <w:sz w:val="24"/>
          <w:szCs w:val="24"/>
        </w:rPr>
        <w:t xml:space="preserve">PROJENİN </w:t>
      </w:r>
      <w:r w:rsidR="0017494D" w:rsidRPr="0017494D">
        <w:rPr>
          <w:rFonts w:ascii="Times New Roman" w:hAnsi="Times New Roman" w:cs="Times New Roman"/>
          <w:b/>
          <w:sz w:val="24"/>
          <w:szCs w:val="24"/>
        </w:rPr>
        <w:t>HEDEF KİTLESİ</w:t>
      </w:r>
      <w:r w:rsidR="00A246E4" w:rsidRPr="0017494D">
        <w:rPr>
          <w:rFonts w:ascii="Times New Roman" w:hAnsi="Times New Roman" w:cs="Times New Roman"/>
          <w:sz w:val="24"/>
          <w:szCs w:val="24"/>
        </w:rPr>
        <w:t>:</w:t>
      </w:r>
    </w:p>
    <w:p w:rsidR="0017494D" w:rsidRDefault="00A246E4" w:rsidP="006F5A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A53">
        <w:rPr>
          <w:rFonts w:ascii="Times New Roman" w:hAnsi="Times New Roman" w:cs="Times New Roman"/>
          <w:sz w:val="24"/>
          <w:szCs w:val="24"/>
        </w:rPr>
        <w:t>Zübeyde Hanım Anaokulu öğrencileri</w:t>
      </w:r>
      <w:r w:rsidR="006F5A53">
        <w:rPr>
          <w:rFonts w:ascii="Times New Roman" w:hAnsi="Times New Roman" w:cs="Times New Roman"/>
          <w:sz w:val="24"/>
          <w:szCs w:val="24"/>
        </w:rPr>
        <w:t>,</w:t>
      </w:r>
    </w:p>
    <w:p w:rsidR="006F5A53" w:rsidRDefault="006F5A53" w:rsidP="006F5A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Zübeyde Hanım Anaokulu öğretmenleri,</w:t>
      </w:r>
    </w:p>
    <w:p w:rsidR="006F5A53" w:rsidRPr="006F5A53" w:rsidRDefault="006F5A53" w:rsidP="006F5A53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Zübeyde Hanım Anaokulu velileri.</w:t>
      </w:r>
    </w:p>
    <w:p w:rsidR="00CE41C3" w:rsidRDefault="00CE41C3" w:rsidP="001749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403" w:rsidRPr="0017494D" w:rsidRDefault="006F5A53" w:rsidP="001749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46E4" w:rsidRPr="0017494D">
        <w:rPr>
          <w:rFonts w:ascii="Times New Roman" w:hAnsi="Times New Roman" w:cs="Times New Roman"/>
          <w:b/>
          <w:sz w:val="24"/>
          <w:szCs w:val="24"/>
        </w:rPr>
        <w:t xml:space="preserve">PROJENİN ÖZETİ:  </w:t>
      </w:r>
    </w:p>
    <w:p w:rsidR="0043441A" w:rsidRDefault="0043441A" w:rsidP="0017494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Öncesi Satranç Öğretimi Kaynak Programının incelenmesi</w:t>
      </w:r>
    </w:p>
    <w:p w:rsidR="00775403" w:rsidRPr="0017494D" w:rsidRDefault="00A0582F" w:rsidP="0017494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Projenin amaçları ve y</w:t>
      </w:r>
      <w:r w:rsidR="00A246E4" w:rsidRPr="0017494D">
        <w:rPr>
          <w:rFonts w:ascii="Times New Roman" w:hAnsi="Times New Roman" w:cs="Times New Roman"/>
          <w:sz w:val="24"/>
          <w:szCs w:val="24"/>
        </w:rPr>
        <w:t xml:space="preserve">apılacak </w:t>
      </w:r>
      <w:r>
        <w:rPr>
          <w:rFonts w:ascii="Times New Roman" w:hAnsi="Times New Roman" w:cs="Times New Roman"/>
          <w:sz w:val="24"/>
          <w:szCs w:val="24"/>
        </w:rPr>
        <w:t xml:space="preserve">çalışmalar </w:t>
      </w:r>
      <w:r w:rsidR="00A246E4" w:rsidRPr="0017494D">
        <w:rPr>
          <w:rFonts w:ascii="Times New Roman" w:hAnsi="Times New Roman" w:cs="Times New Roman"/>
          <w:sz w:val="24"/>
          <w:szCs w:val="24"/>
        </w:rPr>
        <w:t xml:space="preserve">konusunda </w:t>
      </w:r>
      <w:r w:rsidR="00E16DB7">
        <w:rPr>
          <w:rFonts w:ascii="Times New Roman" w:hAnsi="Times New Roman" w:cs="Times New Roman"/>
          <w:sz w:val="24"/>
          <w:szCs w:val="24"/>
        </w:rPr>
        <w:t xml:space="preserve">öğretmen, </w:t>
      </w:r>
      <w:r>
        <w:rPr>
          <w:rFonts w:ascii="Times New Roman" w:hAnsi="Times New Roman" w:cs="Times New Roman"/>
          <w:sz w:val="24"/>
          <w:szCs w:val="24"/>
        </w:rPr>
        <w:t>veli</w:t>
      </w:r>
      <w:r w:rsidR="00E16DB7">
        <w:rPr>
          <w:rFonts w:ascii="Times New Roman" w:hAnsi="Times New Roman" w:cs="Times New Roman"/>
          <w:sz w:val="24"/>
          <w:szCs w:val="24"/>
        </w:rPr>
        <w:t xml:space="preserve"> ve öğrencilerin </w:t>
      </w:r>
      <w:r>
        <w:rPr>
          <w:rFonts w:ascii="Times New Roman" w:hAnsi="Times New Roman" w:cs="Times New Roman"/>
          <w:sz w:val="24"/>
          <w:szCs w:val="24"/>
        </w:rPr>
        <w:t>bilgilendirilmesi</w:t>
      </w:r>
    </w:p>
    <w:p w:rsidR="00A0582F" w:rsidRDefault="00A0582F" w:rsidP="0017494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Satranca ilgisi olan öğrencilerin tespit edilmesi</w:t>
      </w:r>
    </w:p>
    <w:p w:rsidR="0043441A" w:rsidRDefault="00A0582F" w:rsidP="00A0582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olan öğrencilerin v</w:t>
      </w:r>
      <w:r w:rsidRPr="0017494D">
        <w:rPr>
          <w:rFonts w:ascii="Times New Roman" w:hAnsi="Times New Roman" w:cs="Times New Roman"/>
          <w:sz w:val="24"/>
          <w:szCs w:val="24"/>
        </w:rPr>
        <w:t>eliler</w:t>
      </w:r>
      <w:r w:rsidR="0043441A">
        <w:rPr>
          <w:rFonts w:ascii="Times New Roman" w:hAnsi="Times New Roman" w:cs="Times New Roman"/>
          <w:sz w:val="24"/>
          <w:szCs w:val="24"/>
        </w:rPr>
        <w:t>i ile iletişim kurulması</w:t>
      </w:r>
    </w:p>
    <w:p w:rsidR="00A0582F" w:rsidRPr="0043441A" w:rsidRDefault="0043441A" w:rsidP="0043441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öğrencilerin</w:t>
      </w:r>
      <w:r w:rsidR="00E16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aile işbirliği ile okul dışında satranç eğitimi konusunda desteklenmesi </w:t>
      </w:r>
    </w:p>
    <w:p w:rsidR="00A0582F" w:rsidRDefault="00A0582F" w:rsidP="0017494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web sitesinde proje ile ilgili bilgilerin ve çalışmaların paylaşılması</w:t>
      </w:r>
    </w:p>
    <w:p w:rsidR="00775403" w:rsidRDefault="005A3928" w:rsidP="0017494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ve okul dışında düzenlenecek olan Bahçe Satrancı etkinliklerine katılımın sağlanması</w:t>
      </w:r>
    </w:p>
    <w:p w:rsidR="004D4179" w:rsidRPr="004D4179" w:rsidRDefault="004D4179" w:rsidP="004D4179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A0582F" w:rsidRPr="0017494D" w:rsidRDefault="00A0582F" w:rsidP="0017494D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17494D" w:rsidRDefault="00A246E4" w:rsidP="00174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A53">
        <w:rPr>
          <w:rFonts w:ascii="Times New Roman" w:hAnsi="Times New Roman" w:cs="Times New Roman"/>
          <w:b/>
          <w:sz w:val="24"/>
          <w:szCs w:val="24"/>
        </w:rPr>
        <w:tab/>
      </w:r>
      <w:r w:rsidR="0017494D" w:rsidRPr="0017494D">
        <w:rPr>
          <w:rFonts w:ascii="Times New Roman" w:hAnsi="Times New Roman" w:cs="Times New Roman"/>
          <w:b/>
          <w:sz w:val="24"/>
          <w:szCs w:val="24"/>
        </w:rPr>
        <w:t>PROJENİN UYGULAMA SÜRESİ</w:t>
      </w:r>
      <w:r w:rsidR="0017494D">
        <w:rPr>
          <w:rFonts w:ascii="Times New Roman" w:hAnsi="Times New Roman" w:cs="Times New Roman"/>
          <w:sz w:val="24"/>
          <w:szCs w:val="24"/>
        </w:rPr>
        <w:t xml:space="preserve">: </w:t>
      </w:r>
      <w:r w:rsidR="00743962">
        <w:rPr>
          <w:rFonts w:ascii="Times New Roman" w:hAnsi="Times New Roman" w:cs="Times New Roman"/>
          <w:sz w:val="24"/>
          <w:szCs w:val="24"/>
        </w:rPr>
        <w:t>2021-2022</w:t>
      </w:r>
      <w:r w:rsidR="007408E1">
        <w:rPr>
          <w:rFonts w:ascii="Times New Roman" w:hAnsi="Times New Roman" w:cs="Times New Roman"/>
          <w:sz w:val="24"/>
          <w:szCs w:val="24"/>
        </w:rPr>
        <w:t xml:space="preserve"> Eğitim Öğretim Yılı</w:t>
      </w:r>
    </w:p>
    <w:p w:rsidR="0017494D" w:rsidRDefault="0017494D" w:rsidP="00174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94D" w:rsidRDefault="0017494D" w:rsidP="00174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94D" w:rsidRDefault="0017494D" w:rsidP="00174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928" w:rsidRDefault="005A3928" w:rsidP="001749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3928" w:rsidRDefault="005A3928" w:rsidP="001749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928">
        <w:rPr>
          <w:rFonts w:ascii="Times New Roman" w:hAnsi="Times New Roman" w:cs="Times New Roman"/>
          <w:b/>
          <w:sz w:val="32"/>
          <w:szCs w:val="32"/>
        </w:rPr>
        <w:lastRenderedPageBreak/>
        <w:t>SATRANÇ PROJESİ ETKİNLİK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</w:t>
            </w:r>
          </w:p>
        </w:tc>
        <w:tc>
          <w:tcPr>
            <w:tcW w:w="7686" w:type="dxa"/>
          </w:tcPr>
          <w:p w:rsidR="00E16DB7" w:rsidRPr="00743962" w:rsidRDefault="00E16DB7" w:rsidP="00E16D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Velilere yapılan toplantılarda proje ile ilgili bilgi verilmesi</w:t>
            </w:r>
          </w:p>
          <w:p w:rsidR="00E16DB7" w:rsidRPr="00743962" w:rsidRDefault="00E16DB7" w:rsidP="00E16D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1. Bölümün izlenmesi</w:t>
            </w:r>
          </w:p>
          <w:p w:rsidR="00E16DB7" w:rsidRPr="00743962" w:rsidRDefault="00E16DB7" w:rsidP="00E16D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2. Bölümün izlenmesi</w:t>
            </w:r>
          </w:p>
          <w:p w:rsidR="00E16DB7" w:rsidRPr="00743962" w:rsidRDefault="00E16DB7" w:rsidP="00E16DB7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3.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4.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5.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6.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7.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8.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9.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10. Bölümün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11. Bölümün izlenmesi</w:t>
            </w:r>
          </w:p>
          <w:p w:rsidR="00E16DB7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43962">
              <w:rPr>
                <w:rFonts w:ascii="Times New Roman" w:hAnsi="Times New Roman" w:cs="Times New Roman"/>
              </w:rPr>
              <w:t>64 Kare Ülkesi 12. Bölümün izlenmesi</w:t>
            </w:r>
          </w:p>
          <w:p w:rsidR="00E16DB7" w:rsidRPr="00E30763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3962">
              <w:rPr>
                <w:rFonts w:ascii="Times New Roman" w:hAnsi="Times New Roman" w:cs="Times New Roman"/>
              </w:rPr>
              <w:t>64 Kare Ülkesi 13. Bölümün izlenmesi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7686" w:type="dxa"/>
          </w:tcPr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Satranç Hakkında Genel Bilgi videosunun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Satranç Tahtası ve Taşları videosunun izlenmesi</w:t>
            </w:r>
          </w:p>
          <w:p w:rsidR="000F37EC" w:rsidRPr="00743962" w:rsidRDefault="000F37EC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Satranç tahtası ve özelliklerinin tanıtılması</w:t>
            </w:r>
          </w:p>
          <w:p w:rsidR="00115509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Taşlar ve Hareketleri videosunun izlenmesi</w:t>
            </w:r>
            <w:r w:rsidR="00115509" w:rsidRPr="0074396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Kalenin hareketleri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Filin hareketleri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Şahın hareketleri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Vezirin hareketleri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Atın hareketleri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Piyonun hareketleri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Taşların Rakip Taşı Alışı videosunun izlenmesi</w:t>
            </w:r>
          </w:p>
          <w:p w:rsidR="005A3928" w:rsidRPr="00743962" w:rsidRDefault="00115509" w:rsidP="000F37E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Açılışın Genel Prensipleri videosunun izlenmesi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7686" w:type="dxa"/>
          </w:tcPr>
          <w:p w:rsidR="008069DB" w:rsidRPr="00743962" w:rsidRDefault="008069DB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 xml:space="preserve">Sınıf içi satranç oyunlarının oynanması 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Şah ve Mat videosunun izlenmesi</w:t>
            </w:r>
          </w:p>
          <w:p w:rsidR="00E30763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Hücum ve Savunma videosunun izlenmesi</w:t>
            </w:r>
          </w:p>
          <w:p w:rsidR="005A3928" w:rsidRPr="00743962" w:rsidRDefault="00E30763" w:rsidP="000F37E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Özel Kurallar 1 videosunun izlenmesi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7686" w:type="dxa"/>
          </w:tcPr>
          <w:p w:rsidR="008069DB" w:rsidRPr="00743962" w:rsidRDefault="008069DB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 xml:space="preserve">Sınıf içi satranç oyunlarının oynanması </w:t>
            </w:r>
          </w:p>
          <w:p w:rsidR="005A3928" w:rsidRPr="00743962" w:rsidRDefault="00E30763" w:rsidP="00E3076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Özel Kurallar 2 videosunun izlenmesi</w:t>
            </w:r>
          </w:p>
          <w:p w:rsidR="00115509" w:rsidRPr="00743962" w:rsidRDefault="00115509" w:rsidP="000F37E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Matlar videosunun izlenmesi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</w:p>
        </w:tc>
        <w:tc>
          <w:tcPr>
            <w:tcW w:w="7686" w:type="dxa"/>
          </w:tcPr>
          <w:p w:rsidR="005A3928" w:rsidRPr="00743962" w:rsidRDefault="000F37EC" w:rsidP="005A39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Sınıf içi satranç oyunlarının oynanması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Satranca ilgi duyan öğrencilerin tespit edilmesi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7686" w:type="dxa"/>
          </w:tcPr>
          <w:p w:rsidR="005A3928" w:rsidRPr="00743962" w:rsidRDefault="008069DB" w:rsidP="005A39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Sınıf içi satranç oyunlarının oynanması</w:t>
            </w:r>
          </w:p>
          <w:p w:rsidR="008069DB" w:rsidRPr="00743962" w:rsidRDefault="008069DB" w:rsidP="008069D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Okulumuz öğrencileri arasında satranç oyunlarının oynanması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7686" w:type="dxa"/>
          </w:tcPr>
          <w:p w:rsidR="008069DB" w:rsidRPr="00743962" w:rsidRDefault="008069DB" w:rsidP="005A39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 xml:space="preserve">Sınıf içi satranç oyunlarının oynanması </w:t>
            </w:r>
          </w:p>
          <w:p w:rsidR="005A3928" w:rsidRPr="00743962" w:rsidRDefault="000F37EC" w:rsidP="005A39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>Okulumuz öğrencileri arasında satranç turnuvasının yapılması</w:t>
            </w:r>
          </w:p>
        </w:tc>
      </w:tr>
      <w:tr w:rsidR="005A3928" w:rsidTr="005A3928">
        <w:tc>
          <w:tcPr>
            <w:tcW w:w="1526" w:type="dxa"/>
          </w:tcPr>
          <w:p w:rsidR="005A3928" w:rsidRDefault="005A3928" w:rsidP="0017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7686" w:type="dxa"/>
          </w:tcPr>
          <w:p w:rsidR="005A3928" w:rsidRPr="00743962" w:rsidRDefault="005A3928" w:rsidP="005A392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743962">
              <w:rPr>
                <w:rFonts w:ascii="Times New Roman" w:hAnsi="Times New Roman" w:cs="Times New Roman"/>
                <w:sz w:val="23"/>
                <w:szCs w:val="23"/>
              </w:rPr>
              <w:t xml:space="preserve">Nilüfer İlçe Milli Eğitim Müdürlüğü tarafından düzenlenen Bahçe </w:t>
            </w:r>
            <w:r w:rsidR="008069DB" w:rsidRPr="00743962">
              <w:rPr>
                <w:rFonts w:ascii="Times New Roman" w:hAnsi="Times New Roman" w:cs="Times New Roman"/>
                <w:sz w:val="23"/>
                <w:szCs w:val="23"/>
              </w:rPr>
              <w:t>Satrancı etkinliklerine katılım</w:t>
            </w:r>
          </w:p>
        </w:tc>
      </w:tr>
    </w:tbl>
    <w:p w:rsidR="0017494D" w:rsidRDefault="0017494D" w:rsidP="00174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:rsidR="00743962" w:rsidRDefault="00743962" w:rsidP="00743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20/09/2021</w:t>
      </w:r>
      <w:bookmarkStart w:id="0" w:name="_GoBack"/>
      <w:bookmarkEnd w:id="0"/>
    </w:p>
    <w:p w:rsidR="00743962" w:rsidRDefault="00743962" w:rsidP="00743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94D" w:rsidRDefault="00743962" w:rsidP="00174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Aliye ERENER</w:t>
      </w:r>
    </w:p>
    <w:p w:rsidR="00A0582F" w:rsidRPr="00A0582F" w:rsidRDefault="0017494D" w:rsidP="00743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A0582F" w:rsidRPr="00A0582F" w:rsidSect="006F5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8E" w:rsidRDefault="00625C8E" w:rsidP="00B645FB">
      <w:pPr>
        <w:spacing w:after="0" w:line="240" w:lineRule="auto"/>
      </w:pPr>
      <w:r>
        <w:separator/>
      </w:r>
    </w:p>
  </w:endnote>
  <w:endnote w:type="continuationSeparator" w:id="0">
    <w:p w:rsidR="00625C8E" w:rsidRDefault="00625C8E" w:rsidP="00B6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8E" w:rsidRDefault="00625C8E" w:rsidP="00B645FB">
      <w:pPr>
        <w:spacing w:after="0" w:line="240" w:lineRule="auto"/>
      </w:pPr>
      <w:r>
        <w:separator/>
      </w:r>
    </w:p>
  </w:footnote>
  <w:footnote w:type="continuationSeparator" w:id="0">
    <w:p w:rsidR="00625C8E" w:rsidRDefault="00625C8E" w:rsidP="00B6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FB" w:rsidRDefault="00B645FB" w:rsidP="00B645FB">
    <w:pPr>
      <w:pStyle w:val="stBilgi"/>
      <w:jc w:val="center"/>
    </w:pPr>
    <w:r w:rsidRPr="00B645FB">
      <w:rPr>
        <w:noProof/>
      </w:rPr>
      <w:drawing>
        <wp:inline distT="0" distB="0" distL="0" distR="0" wp14:anchorId="442106FF" wp14:editId="42164B70">
          <wp:extent cx="763270" cy="763270"/>
          <wp:effectExtent l="19050" t="0" r="0" b="0"/>
          <wp:docPr id="2" name="Resim 2" descr="logo 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2ED"/>
    <w:multiLevelType w:val="hybridMultilevel"/>
    <w:tmpl w:val="E6304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55BD"/>
    <w:multiLevelType w:val="multilevel"/>
    <w:tmpl w:val="E988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066217"/>
    <w:multiLevelType w:val="hybridMultilevel"/>
    <w:tmpl w:val="C116F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D1E62"/>
    <w:multiLevelType w:val="hybridMultilevel"/>
    <w:tmpl w:val="FC0C2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F588C"/>
    <w:multiLevelType w:val="hybridMultilevel"/>
    <w:tmpl w:val="80D29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9237E"/>
    <w:multiLevelType w:val="hybridMultilevel"/>
    <w:tmpl w:val="84DEB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E4"/>
    <w:rsid w:val="000259C9"/>
    <w:rsid w:val="00086519"/>
    <w:rsid w:val="000F37EC"/>
    <w:rsid w:val="00115509"/>
    <w:rsid w:val="00130D6F"/>
    <w:rsid w:val="0017494D"/>
    <w:rsid w:val="001D7917"/>
    <w:rsid w:val="00211534"/>
    <w:rsid w:val="00314973"/>
    <w:rsid w:val="0043441A"/>
    <w:rsid w:val="004D4179"/>
    <w:rsid w:val="005871A5"/>
    <w:rsid w:val="005A3928"/>
    <w:rsid w:val="00625C8E"/>
    <w:rsid w:val="0067396E"/>
    <w:rsid w:val="006F5A53"/>
    <w:rsid w:val="007408E1"/>
    <w:rsid w:val="00743962"/>
    <w:rsid w:val="00775403"/>
    <w:rsid w:val="008069DB"/>
    <w:rsid w:val="00A0582F"/>
    <w:rsid w:val="00A246E4"/>
    <w:rsid w:val="00A359D9"/>
    <w:rsid w:val="00B645FB"/>
    <w:rsid w:val="00C0397A"/>
    <w:rsid w:val="00C323BA"/>
    <w:rsid w:val="00C63D9E"/>
    <w:rsid w:val="00C92AD5"/>
    <w:rsid w:val="00CE41C3"/>
    <w:rsid w:val="00D31BF5"/>
    <w:rsid w:val="00D43869"/>
    <w:rsid w:val="00DF72CB"/>
    <w:rsid w:val="00E16DB7"/>
    <w:rsid w:val="00E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417F"/>
  <w15:docId w15:val="{99F35A28-8EA5-4CF3-BB5B-9E4DED55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46E4"/>
    <w:pPr>
      <w:ind w:left="720"/>
      <w:contextualSpacing/>
    </w:pPr>
  </w:style>
  <w:style w:type="table" w:styleId="TabloKlavuzu">
    <w:name w:val="Table Grid"/>
    <w:basedOn w:val="NormalTablo"/>
    <w:uiPriority w:val="59"/>
    <w:rsid w:val="0008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6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645FB"/>
  </w:style>
  <w:style w:type="paragraph" w:styleId="AltBilgi">
    <w:name w:val="footer"/>
    <w:basedOn w:val="Normal"/>
    <w:link w:val="AltBilgiChar"/>
    <w:uiPriority w:val="99"/>
    <w:semiHidden/>
    <w:unhideWhenUsed/>
    <w:rsid w:val="00B6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645FB"/>
  </w:style>
  <w:style w:type="paragraph" w:styleId="BalonMetni">
    <w:name w:val="Balloon Text"/>
    <w:basedOn w:val="Normal"/>
    <w:link w:val="BalonMetniChar"/>
    <w:uiPriority w:val="99"/>
    <w:semiHidden/>
    <w:unhideWhenUsed/>
    <w:rsid w:val="0013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D6F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1D7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user</cp:lastModifiedBy>
  <cp:revision>2</cp:revision>
  <dcterms:created xsi:type="dcterms:W3CDTF">2022-01-07T07:49:00Z</dcterms:created>
  <dcterms:modified xsi:type="dcterms:W3CDTF">2022-01-07T07:49:00Z</dcterms:modified>
</cp:coreProperties>
</file>